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75" w:rsidRPr="00B62275" w:rsidRDefault="00B62275" w:rsidP="00B62275">
      <w:pPr>
        <w:pStyle w:val="StandardWeb"/>
        <w:spacing w:before="0" w:beforeAutospacing="0" w:after="0" w:afterAutospacing="0"/>
        <w:jc w:val="center"/>
        <w:rPr>
          <w:rFonts w:ascii="Arial" w:hAnsi="Arial" w:cs="Arial"/>
          <w:b/>
          <w:bCs/>
          <w:color w:val="87AD14"/>
          <w:sz w:val="28"/>
          <w:szCs w:val="22"/>
        </w:rPr>
      </w:pPr>
      <w:r w:rsidRPr="00B62275">
        <w:rPr>
          <w:rFonts w:ascii="Arial" w:hAnsi="Arial" w:cs="Arial"/>
          <w:b/>
          <w:bCs/>
          <w:color w:val="87AD14"/>
          <w:sz w:val="28"/>
          <w:szCs w:val="22"/>
        </w:rPr>
        <w:t>Kostenlose Unternehmensberatung für Corona-betroffene KMU</w:t>
      </w:r>
    </w:p>
    <w:p w:rsidR="00B62275" w:rsidRDefault="00B62275" w:rsidP="00091D7B">
      <w:pPr>
        <w:spacing w:line="240" w:lineRule="auto"/>
        <w:rPr>
          <w:rFonts w:ascii="Calibri" w:eastAsia="Times New Roman" w:hAnsi="Calibri" w:cs="Arial"/>
          <w:color w:val="000000"/>
          <w:sz w:val="24"/>
          <w:szCs w:val="24"/>
          <w:lang w:eastAsia="de-DE"/>
        </w:rPr>
      </w:pPr>
    </w:p>
    <w:p w:rsidR="000F1FB3" w:rsidRPr="00B62275" w:rsidRDefault="000F1FB3" w:rsidP="00091D7B">
      <w:pPr>
        <w:spacing w:line="240" w:lineRule="auto"/>
        <w:rPr>
          <w:rFonts w:ascii="Calibri" w:eastAsia="Times New Roman" w:hAnsi="Calibri" w:cs="Arial"/>
          <w:b/>
          <w:color w:val="000000"/>
          <w:sz w:val="28"/>
          <w:szCs w:val="24"/>
          <w:u w:val="single"/>
          <w:lang w:eastAsia="de-DE"/>
        </w:rPr>
      </w:pPr>
      <w:r w:rsidRPr="00B62275">
        <w:rPr>
          <w:rFonts w:ascii="Calibri" w:eastAsia="Times New Roman" w:hAnsi="Calibri" w:cs="Arial"/>
          <w:b/>
          <w:color w:val="000000"/>
          <w:sz w:val="28"/>
          <w:szCs w:val="24"/>
          <w:u w:val="single"/>
          <w:lang w:eastAsia="de-DE"/>
        </w:rPr>
        <w:t>Ausführlich 1 incl. Energie</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 xml:space="preserve">Die </w:t>
      </w:r>
      <w:proofErr w:type="spellStart"/>
      <w:r w:rsidRPr="00091D7B">
        <w:rPr>
          <w:rFonts w:ascii="Calibri" w:eastAsia="Times New Roman" w:hAnsi="Calibri" w:cs="Arial"/>
          <w:color w:val="000000"/>
          <w:sz w:val="24"/>
          <w:szCs w:val="24"/>
          <w:lang w:eastAsia="de-DE"/>
        </w:rPr>
        <w:t>Coronakrise</w:t>
      </w:r>
      <w:proofErr w:type="spellEnd"/>
      <w:r w:rsidRPr="00091D7B">
        <w:rPr>
          <w:rFonts w:ascii="Calibri" w:eastAsia="Times New Roman" w:hAnsi="Calibri" w:cs="Arial"/>
          <w:color w:val="000000"/>
          <w:sz w:val="24"/>
          <w:szCs w:val="24"/>
          <w:lang w:eastAsia="de-DE"/>
        </w:rPr>
        <w:t xml:space="preserve"> (Ich kann dieses Wort langsam nicht mehr hören) hat und wird weiterhin gewaltige Auswirkungen auf jedes Unternehmen haben. Aber auch diese Zeit wird irgendwann zu Ende gehen und ein neuer Normalzustand wird erreicht werden.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 xml:space="preserve">Erfolgreiche Unternehmen werden ihre Lehren ziehen und sogar Marktanteile gewinnen können, wenn sie sich den neuen Herausforderungen schnell anpassen und dafür jetzt schon die </w:t>
      </w:r>
      <w:r w:rsidR="0093732A">
        <w:rPr>
          <w:rFonts w:ascii="Calibri" w:eastAsia="Times New Roman" w:hAnsi="Calibri" w:cs="Arial"/>
          <w:color w:val="000000"/>
          <w:sz w:val="24"/>
          <w:szCs w:val="24"/>
          <w:lang w:eastAsia="de-DE"/>
        </w:rPr>
        <w:t>richtigen Vorkehrungen treffen.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Ein großes Problem für viele ist derzeit, dass der Kostenblock, trotz fehlender Umsätze nahezu unverändert hoch bleibt und, dass Kunden „wegbrechen“. Deshalb fehlen häufig Liquidität und/ oder Perspektive</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Genau hier können wir Ihnen helfen.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 xml:space="preserve">Wir möchten Sie nämlich als Kunden nicht verlieren, im </w:t>
      </w:r>
      <w:proofErr w:type="gramStart"/>
      <w:r w:rsidRPr="00091D7B">
        <w:rPr>
          <w:rFonts w:ascii="Calibri" w:eastAsia="Times New Roman" w:hAnsi="Calibri" w:cs="Arial"/>
          <w:color w:val="000000"/>
          <w:sz w:val="24"/>
          <w:szCs w:val="24"/>
          <w:lang w:eastAsia="de-DE"/>
        </w:rPr>
        <w:t>Gegenteil :</w:t>
      </w:r>
      <w:proofErr w:type="gramEnd"/>
      <w:r w:rsidRPr="00091D7B">
        <w:rPr>
          <w:rFonts w:ascii="Calibri" w:eastAsia="Times New Roman" w:hAnsi="Calibri" w:cs="Arial"/>
          <w:color w:val="000000"/>
          <w:sz w:val="24"/>
          <w:szCs w:val="24"/>
          <w:lang w:eastAsia="de-DE"/>
        </w:rPr>
        <w:t xml:space="preserve"> Wir möchten, schon aus Eigennutz,  dass Sie noch erfolgreicher werden.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Deshalb haben wir unsere Servicepallette erweitert. Wir arbeiten jetzt auch im Bereich Unternehmensberatung, natürlich nach einer eingehenden Vorab-Prüfung, mit einem äußerst qualifizierten Anbieter zusammen. Dieser bietet herausragende Vorteile. Dazu gehören z.B.:</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b/>
          <w:bCs/>
          <w:i/>
          <w:iCs/>
          <w:color w:val="000000"/>
          <w:sz w:val="24"/>
          <w:szCs w:val="24"/>
          <w:lang w:eastAsia="de-DE"/>
        </w:rPr>
        <w:t>Kostenfreie, professionelle  und neutrale Existenzsicherungsberatung für Corona- Geschädigte. Dazu gehören z.B.: Erschließung neuer Geschäftsfelder, Geschäftsbereiche umstellen bzw. zu digitalisieren oder auch Liquidität wiederherzustellen.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b/>
          <w:bCs/>
          <w:i/>
          <w:iCs/>
          <w:color w:val="000000"/>
          <w:sz w:val="24"/>
          <w:szCs w:val="24"/>
          <w:lang w:eastAsia="de-DE"/>
        </w:rPr>
        <w:t>Oder:</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b/>
          <w:bCs/>
          <w:i/>
          <w:iCs/>
          <w:color w:val="000000"/>
          <w:sz w:val="24"/>
          <w:szCs w:val="24"/>
          <w:lang w:eastAsia="de-DE"/>
        </w:rPr>
        <w:t>Die Kosten für Energie können unter bestimmten Voraussetzungen um ca. 30%, oder mehrere 1.000  € p.a., gesenkt werden. Und dies sogar ohne Kapitaleinsatz.</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b/>
          <w:bCs/>
          <w:i/>
          <w:iCs/>
          <w:color w:val="000000"/>
          <w:sz w:val="24"/>
          <w:szCs w:val="24"/>
          <w:lang w:eastAsia="de-DE"/>
        </w:rPr>
        <w:t>.</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Dies sind natürlich gewichtige Wettbewerbsvorteile. Sie verschaffen Ihnen mehr Handlungsspielraum und verbessert Ihre Unternehmenssituation in jeder Hinsicht.</w:t>
      </w:r>
    </w:p>
    <w:p w:rsidR="00091D7B" w:rsidRPr="00091D7B" w:rsidRDefault="00091D7B" w:rsidP="00091D7B">
      <w:pPr>
        <w:spacing w:line="240" w:lineRule="auto"/>
        <w:rPr>
          <w:rFonts w:ascii="Arial" w:eastAsia="Times New Roman" w:hAnsi="Arial" w:cs="Arial"/>
          <w:color w:val="000000"/>
          <w:sz w:val="20"/>
          <w:szCs w:val="20"/>
          <w:lang w:val="en-US" w:eastAsia="de-DE"/>
        </w:rPr>
      </w:pPr>
      <w:r w:rsidRPr="00091D7B">
        <w:rPr>
          <w:rFonts w:ascii="Calibri" w:eastAsia="Times New Roman" w:hAnsi="Calibri" w:cs="Arial"/>
          <w:color w:val="000000"/>
          <w:sz w:val="24"/>
          <w:szCs w:val="24"/>
          <w:lang w:eastAsia="de-DE"/>
        </w:rPr>
        <w:t xml:space="preserve">Erfahren Sie mehr über unser System. Fordern Sie </w:t>
      </w:r>
      <w:proofErr w:type="gramStart"/>
      <w:r w:rsidRPr="00091D7B">
        <w:rPr>
          <w:rFonts w:ascii="Calibri" w:eastAsia="Times New Roman" w:hAnsi="Calibri" w:cs="Arial"/>
          <w:color w:val="000000"/>
          <w:sz w:val="24"/>
          <w:szCs w:val="24"/>
          <w:lang w:eastAsia="de-DE"/>
        </w:rPr>
        <w:t>kostenfrei</w:t>
      </w:r>
      <w:proofErr w:type="gramEnd"/>
      <w:r w:rsidRPr="00091D7B">
        <w:rPr>
          <w:rFonts w:ascii="Calibri" w:eastAsia="Times New Roman" w:hAnsi="Calibri" w:cs="Arial"/>
          <w:color w:val="000000"/>
          <w:sz w:val="24"/>
          <w:szCs w:val="24"/>
          <w:lang w:eastAsia="de-DE"/>
        </w:rPr>
        <w:t xml:space="preserve"> und ohne jegliche Verpflichtungen weitere Informationen einfach per Mail an. </w:t>
      </w:r>
      <w:proofErr w:type="spellStart"/>
      <w:proofErr w:type="gramStart"/>
      <w:r w:rsidRPr="00091D7B">
        <w:rPr>
          <w:rFonts w:ascii="Calibri" w:eastAsia="Times New Roman" w:hAnsi="Calibri" w:cs="Arial"/>
          <w:color w:val="000000"/>
          <w:sz w:val="24"/>
          <w:szCs w:val="24"/>
          <w:lang w:val="en-US" w:eastAsia="de-DE"/>
        </w:rPr>
        <w:t>Sie</w:t>
      </w:r>
      <w:proofErr w:type="spellEnd"/>
      <w:r w:rsidRPr="00091D7B">
        <w:rPr>
          <w:rFonts w:ascii="Calibri" w:eastAsia="Times New Roman" w:hAnsi="Calibri" w:cs="Arial"/>
          <w:color w:val="000000"/>
          <w:sz w:val="24"/>
          <w:szCs w:val="24"/>
          <w:lang w:val="en-US" w:eastAsia="de-DE"/>
        </w:rPr>
        <w:t xml:space="preserve"> </w:t>
      </w:r>
      <w:proofErr w:type="spellStart"/>
      <w:r w:rsidRPr="00091D7B">
        <w:rPr>
          <w:rFonts w:ascii="Calibri" w:eastAsia="Times New Roman" w:hAnsi="Calibri" w:cs="Arial"/>
          <w:color w:val="000000"/>
          <w:sz w:val="24"/>
          <w:szCs w:val="24"/>
          <w:lang w:val="en-US" w:eastAsia="de-DE"/>
        </w:rPr>
        <w:t>werden</w:t>
      </w:r>
      <w:proofErr w:type="spellEnd"/>
      <w:r w:rsidRPr="00091D7B">
        <w:rPr>
          <w:rFonts w:ascii="Calibri" w:eastAsia="Times New Roman" w:hAnsi="Calibri" w:cs="Arial"/>
          <w:color w:val="000000"/>
          <w:sz w:val="24"/>
          <w:szCs w:val="24"/>
          <w:lang w:val="en-US" w:eastAsia="de-DE"/>
        </w:rPr>
        <w:t xml:space="preserve"> </w:t>
      </w:r>
      <w:proofErr w:type="spellStart"/>
      <w:r w:rsidRPr="00091D7B">
        <w:rPr>
          <w:rFonts w:ascii="Calibri" w:eastAsia="Times New Roman" w:hAnsi="Calibri" w:cs="Arial"/>
          <w:color w:val="000000"/>
          <w:sz w:val="24"/>
          <w:szCs w:val="24"/>
          <w:lang w:val="en-US" w:eastAsia="de-DE"/>
        </w:rPr>
        <w:t>es</w:t>
      </w:r>
      <w:proofErr w:type="spellEnd"/>
      <w:r w:rsidRPr="00091D7B">
        <w:rPr>
          <w:rFonts w:ascii="Calibri" w:eastAsia="Times New Roman" w:hAnsi="Calibri" w:cs="Arial"/>
          <w:color w:val="000000"/>
          <w:sz w:val="24"/>
          <w:szCs w:val="24"/>
          <w:lang w:val="en-US" w:eastAsia="de-DE"/>
        </w:rPr>
        <w:t xml:space="preserve"> </w:t>
      </w:r>
      <w:proofErr w:type="spellStart"/>
      <w:r w:rsidRPr="00091D7B">
        <w:rPr>
          <w:rFonts w:ascii="Calibri" w:eastAsia="Times New Roman" w:hAnsi="Calibri" w:cs="Arial"/>
          <w:color w:val="000000"/>
          <w:sz w:val="24"/>
          <w:szCs w:val="24"/>
          <w:lang w:val="en-US" w:eastAsia="de-DE"/>
        </w:rPr>
        <w:t>nicht</w:t>
      </w:r>
      <w:proofErr w:type="spellEnd"/>
      <w:r w:rsidRPr="00091D7B">
        <w:rPr>
          <w:rFonts w:ascii="Calibri" w:eastAsia="Times New Roman" w:hAnsi="Calibri" w:cs="Arial"/>
          <w:color w:val="000000"/>
          <w:sz w:val="24"/>
          <w:szCs w:val="24"/>
          <w:lang w:val="en-US" w:eastAsia="de-DE"/>
        </w:rPr>
        <w:t xml:space="preserve"> </w:t>
      </w:r>
      <w:proofErr w:type="spellStart"/>
      <w:r w:rsidRPr="00091D7B">
        <w:rPr>
          <w:rFonts w:ascii="Calibri" w:eastAsia="Times New Roman" w:hAnsi="Calibri" w:cs="Arial"/>
          <w:color w:val="000000"/>
          <w:sz w:val="24"/>
          <w:szCs w:val="24"/>
          <w:lang w:val="en-US" w:eastAsia="de-DE"/>
        </w:rPr>
        <w:t>bereuen</w:t>
      </w:r>
      <w:proofErr w:type="spellEnd"/>
      <w:r w:rsidRPr="00091D7B">
        <w:rPr>
          <w:rFonts w:ascii="Calibri" w:eastAsia="Times New Roman" w:hAnsi="Calibri" w:cs="Arial"/>
          <w:color w:val="000000"/>
          <w:sz w:val="24"/>
          <w:szCs w:val="24"/>
          <w:lang w:val="en-US" w:eastAsia="de-DE"/>
        </w:rPr>
        <w:t>.</w:t>
      </w:r>
      <w:proofErr w:type="gramEnd"/>
    </w:p>
    <w:p w:rsidR="00091D7B" w:rsidRPr="00091D7B" w:rsidRDefault="00091D7B" w:rsidP="00091D7B">
      <w:pPr>
        <w:spacing w:line="240" w:lineRule="auto"/>
        <w:rPr>
          <w:rFonts w:ascii="Arial" w:eastAsia="Times New Roman" w:hAnsi="Arial" w:cs="Arial"/>
          <w:color w:val="000000"/>
          <w:sz w:val="20"/>
          <w:szCs w:val="20"/>
          <w:lang w:val="en-US" w:eastAsia="de-DE"/>
        </w:rPr>
      </w:pPr>
      <w:r w:rsidRPr="00091D7B">
        <w:rPr>
          <w:rFonts w:ascii="Calibri" w:eastAsia="Times New Roman" w:hAnsi="Calibri" w:cs="Arial"/>
          <w:color w:val="000000"/>
          <w:sz w:val="24"/>
          <w:szCs w:val="24"/>
          <w:lang w:val="en-US" w:eastAsia="de-DE"/>
        </w:rPr>
        <w:t> </w:t>
      </w:r>
    </w:p>
    <w:p w:rsidR="00091D7B" w:rsidRPr="00091D7B" w:rsidRDefault="00091D7B" w:rsidP="00091D7B">
      <w:pPr>
        <w:spacing w:line="240" w:lineRule="auto"/>
        <w:rPr>
          <w:rFonts w:ascii="Arial" w:eastAsia="Times New Roman" w:hAnsi="Arial" w:cs="Arial"/>
          <w:color w:val="000000"/>
          <w:sz w:val="20"/>
          <w:szCs w:val="20"/>
          <w:lang w:val="en-US" w:eastAsia="de-DE"/>
        </w:rPr>
      </w:pPr>
      <w:r w:rsidRPr="00091D7B">
        <w:rPr>
          <w:rFonts w:ascii="Calibri" w:eastAsia="Times New Roman" w:hAnsi="Calibri" w:cs="Arial"/>
          <w:color w:val="000000"/>
          <w:sz w:val="24"/>
          <w:szCs w:val="24"/>
          <w:lang w:val="en-US" w:eastAsia="de-DE"/>
        </w:rPr>
        <w:t>When the going gets tough, the tough get going</w:t>
      </w:r>
    </w:p>
    <w:p w:rsidR="00E811C8" w:rsidRPr="00091D7B" w:rsidRDefault="00E811C8">
      <w:pPr>
        <w:rPr>
          <w:lang w:val="en-US"/>
        </w:rPr>
      </w:pPr>
    </w:p>
    <w:p w:rsidR="00091D7B" w:rsidRPr="00091D7B" w:rsidRDefault="00091D7B">
      <w:pPr>
        <w:rPr>
          <w:lang w:val="en-US"/>
        </w:rPr>
      </w:pPr>
    </w:p>
    <w:p w:rsidR="00091D7B" w:rsidRPr="00091D7B" w:rsidRDefault="00091D7B">
      <w:pPr>
        <w:rPr>
          <w:lang w:val="en-US"/>
        </w:rPr>
      </w:pPr>
    </w:p>
    <w:p w:rsidR="000F1FB3" w:rsidRPr="00B62275" w:rsidRDefault="000F1FB3" w:rsidP="000F1FB3">
      <w:pPr>
        <w:rPr>
          <w:b/>
          <w:sz w:val="24"/>
          <w:u w:val="single"/>
        </w:rPr>
      </w:pPr>
      <w:bookmarkStart w:id="0" w:name="_GoBack"/>
      <w:r w:rsidRPr="00B62275">
        <w:rPr>
          <w:b/>
          <w:sz w:val="24"/>
          <w:u w:val="single"/>
        </w:rPr>
        <w:lastRenderedPageBreak/>
        <w:t>Ausführlich 2 nur Existenzsicherungsberatung</w:t>
      </w:r>
    </w:p>
    <w:bookmarkEnd w:id="0"/>
    <w:p w:rsidR="000F1FB3" w:rsidRDefault="000F1FB3" w:rsidP="000F1FB3">
      <w:r>
        <w:t>Die durch die Corona Pandemie verursachte Krise, stellt viele Unternehmen vor extreme Herausforderungen.</w:t>
      </w:r>
    </w:p>
    <w:p w:rsidR="000F1FB3" w:rsidRDefault="000F1FB3" w:rsidP="000F1FB3">
      <w:r>
        <w:t>Sie als Unternehmer bzw. als Führungskraft müssen Entscheidungen treffen Entscheidungen, deren Wirkung heute noch nicht absehbar sind. Einerseits möchten Sie ihren Mitarbeitern auch nach der Corona Krise einen sicheren Arbeitsplatz gewährleisten, andererseits müssen Sie jedoch ihre Liquidität und Liquiditätsreserven im Auge behalten.</w:t>
      </w:r>
    </w:p>
    <w:p w:rsidR="000F1FB3" w:rsidRDefault="000F1FB3" w:rsidP="000F1FB3">
      <w:r>
        <w:t xml:space="preserve">Daraus ergeben sich viele Fragestellungen, deshalb wollen wir Sie über die wichtigsten Fragen </w:t>
      </w:r>
      <w:proofErr w:type="spellStart"/>
      <w:r>
        <w:t>im</w:t>
      </w:r>
      <w:proofErr w:type="spellEnd"/>
      <w:r>
        <w:t xml:space="preserve"> Bezug auf die vielfältigen Hilfestellungen informieren und aktiv begleiten, um Sie und Ihr Unternehmen sicher und gestärkt aus der Krise herauszuführen.</w:t>
      </w:r>
    </w:p>
    <w:p w:rsidR="000F1FB3" w:rsidRDefault="000F1FB3" w:rsidP="000F1FB3">
      <w:r>
        <w:t>Ihr Unternehmen ist unter anderem von Kurzarbeit, Ausfall von Arbeitskräften und Produktionen, Wegfall von Kunden, verkürzte Öffnungszeiten oder gar Schließung von Unternehmen betroffen.</w:t>
      </w:r>
    </w:p>
    <w:p w:rsidR="000F1FB3" w:rsidRDefault="000F1FB3" w:rsidP="000F1FB3">
      <w:r>
        <w:t xml:space="preserve">Wir bieten ihnen eine Unternehmensberatung im Wert von 4.000,-€, die von der BAFA zu 100% bezuschusst wird, </w:t>
      </w:r>
      <w:r w:rsidRPr="00D86699">
        <w:rPr>
          <w:b/>
        </w:rPr>
        <w:t>in der wir für Sie und ihr Unternehmen alle Fördermittel und Hilfsmaßnahmen analysieren und deren Umsetzung beratend unterstützen</w:t>
      </w:r>
      <w:r>
        <w:t>.</w:t>
      </w:r>
    </w:p>
    <w:p w:rsidR="000F1FB3" w:rsidRDefault="000F1FB3" w:rsidP="000F1FB3">
      <w:r>
        <w:t>Der Schwerpunkt unserer Beratungsleistung ist das persönliche Coaching der Unternehmer, um gemeinsam Lösungen zu erarbeiten und eine Strategie zu entwickeln die Krise kurzfristig zu meistern und langfristig zu sichern.</w:t>
      </w:r>
    </w:p>
    <w:p w:rsidR="000F1FB3" w:rsidRDefault="000F1FB3" w:rsidP="000F1FB3">
      <w:r>
        <w:t>Das Bundesamt für Wirtschaft und Ausfuhrkontrolle (BAFA) und zahlreiche weitere Institutionen bieten eine Fülle an schnellen und unbürokratischen Hilfsmaßnahmen an:</w:t>
      </w:r>
    </w:p>
    <w:p w:rsidR="000F1FB3" w:rsidRDefault="000F1FB3" w:rsidP="000F1FB3">
      <w:r>
        <w:t xml:space="preserve">Unternehmensberatung </w:t>
      </w:r>
    </w:p>
    <w:p w:rsidR="000F1FB3" w:rsidRDefault="000F1FB3" w:rsidP="000F1FB3">
      <w:r>
        <w:t xml:space="preserve">Unternehmerzuschüsse </w:t>
      </w:r>
    </w:p>
    <w:p w:rsidR="000F1FB3" w:rsidRDefault="000F1FB3" w:rsidP="000F1FB3">
      <w:r>
        <w:t xml:space="preserve">Stundungsmöglichkeiten </w:t>
      </w:r>
    </w:p>
    <w:p w:rsidR="000F1FB3" w:rsidRDefault="000F1FB3" w:rsidP="000F1FB3">
      <w:r>
        <w:t xml:space="preserve">Förderungsberatung für die Beantragung von Bundeszuschüssen </w:t>
      </w:r>
    </w:p>
    <w:p w:rsidR="000F1FB3" w:rsidRDefault="000F1FB3" w:rsidP="000F1FB3">
      <w:r>
        <w:t xml:space="preserve">Landesdarlehn mit bis zu 100% Haftungsfreistellung </w:t>
      </w:r>
    </w:p>
    <w:p w:rsidR="000F1FB3" w:rsidRDefault="000F1FB3" w:rsidP="000F1FB3">
      <w:r>
        <w:t xml:space="preserve">Kurzarbeitergeld </w:t>
      </w:r>
    </w:p>
    <w:p w:rsidR="000F1FB3" w:rsidRDefault="000F1FB3" w:rsidP="000F1FB3">
      <w:r>
        <w:t xml:space="preserve">KfW-Darlehn mit bis zu 90% Haftungsfreistellung </w:t>
      </w:r>
    </w:p>
    <w:p w:rsidR="000F1FB3" w:rsidRDefault="000F1FB3" w:rsidP="000F1FB3">
      <w:r>
        <w:t xml:space="preserve">Schutz ihrer Mitarbeiter </w:t>
      </w:r>
    </w:p>
    <w:p w:rsidR="000F1FB3" w:rsidRDefault="000F1FB3" w:rsidP="000F1FB3">
      <w:r>
        <w:t xml:space="preserve">Und viele weitere Förderprogramme </w:t>
      </w:r>
    </w:p>
    <w:p w:rsidR="000F1FB3" w:rsidRDefault="000F1FB3" w:rsidP="000F1FB3">
      <w:pPr>
        <w:spacing w:line="240" w:lineRule="auto"/>
        <w:rPr>
          <w:rFonts w:ascii="Calibri" w:eastAsia="Times New Roman" w:hAnsi="Calibri" w:cs="Arial"/>
          <w:color w:val="000000"/>
          <w:sz w:val="24"/>
          <w:szCs w:val="24"/>
          <w:lang w:eastAsia="de-DE"/>
        </w:rPr>
      </w:pPr>
      <w:r w:rsidRPr="00091D7B">
        <w:rPr>
          <w:rFonts w:ascii="Calibri" w:eastAsia="Times New Roman" w:hAnsi="Calibri" w:cs="Arial"/>
          <w:color w:val="000000"/>
          <w:sz w:val="24"/>
          <w:szCs w:val="24"/>
          <w:lang w:eastAsia="de-DE"/>
        </w:rPr>
        <w:t>Wir empfehlen Ihnen dringend diesen Service zu nutzen. Wenn Sie unser Angebot annehmen wollen, schicken Sie uns bitte den von Ihnen ergänzten und unterschriebenen Antrag zurück (genügt per Mail). Wir organisieren dann das Weitere und ein Unternehmensberater wird sich bei Ihnen melden.</w:t>
      </w:r>
    </w:p>
    <w:p w:rsidR="000F1FB3" w:rsidRDefault="000F1FB3" w:rsidP="000F1FB3"/>
    <w:p w:rsidR="000F1FB3" w:rsidRDefault="000F1FB3" w:rsidP="00091D7B">
      <w:pPr>
        <w:spacing w:line="240" w:lineRule="auto"/>
        <w:rPr>
          <w:rFonts w:ascii="Calibri" w:eastAsia="Times New Roman" w:hAnsi="Calibri" w:cs="Arial"/>
          <w:color w:val="000000"/>
          <w:sz w:val="24"/>
          <w:szCs w:val="24"/>
          <w:lang w:eastAsia="de-DE"/>
        </w:rPr>
      </w:pPr>
    </w:p>
    <w:p w:rsidR="00091D7B" w:rsidRPr="00091D7B" w:rsidRDefault="000F1FB3" w:rsidP="00091D7B">
      <w:pPr>
        <w:spacing w:line="240" w:lineRule="auto"/>
        <w:rPr>
          <w:rFonts w:ascii="Arial" w:eastAsia="Times New Roman" w:hAnsi="Arial" w:cs="Arial"/>
          <w:b/>
          <w:color w:val="000000"/>
          <w:szCs w:val="20"/>
          <w:u w:val="single"/>
          <w:lang w:eastAsia="de-DE"/>
        </w:rPr>
      </w:pPr>
      <w:r w:rsidRPr="00B62275">
        <w:rPr>
          <w:rFonts w:ascii="Calibri" w:eastAsia="Times New Roman" w:hAnsi="Calibri" w:cs="Arial"/>
          <w:b/>
          <w:color w:val="000000"/>
          <w:sz w:val="28"/>
          <w:szCs w:val="24"/>
          <w:u w:val="single"/>
          <w:lang w:eastAsia="de-DE"/>
        </w:rPr>
        <w:t xml:space="preserve">Kurz </w:t>
      </w:r>
      <w:r w:rsidR="00091D7B" w:rsidRPr="00091D7B">
        <w:rPr>
          <w:rFonts w:ascii="Calibri" w:eastAsia="Times New Roman" w:hAnsi="Calibri" w:cs="Arial"/>
          <w:b/>
          <w:color w:val="000000"/>
          <w:sz w:val="28"/>
          <w:szCs w:val="24"/>
          <w:u w:val="single"/>
          <w:lang w:eastAsia="de-DE"/>
        </w:rPr>
        <w:t>1)</w:t>
      </w:r>
      <w:r w:rsidR="00B62275" w:rsidRPr="00B62275">
        <w:rPr>
          <w:rFonts w:ascii="Calibri" w:eastAsia="Times New Roman" w:hAnsi="Calibri" w:cs="Arial"/>
          <w:b/>
          <w:color w:val="000000"/>
          <w:sz w:val="28"/>
          <w:szCs w:val="24"/>
          <w:u w:val="single"/>
          <w:lang w:eastAsia="de-DE"/>
        </w:rPr>
        <w:t xml:space="preserve"> </w:t>
      </w:r>
      <w:r w:rsidR="00B62275" w:rsidRPr="00B62275">
        <w:rPr>
          <w:b/>
          <w:sz w:val="24"/>
          <w:u w:val="single"/>
        </w:rPr>
        <w:t>nur Existenzsicherungsberatung</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Im Zuge der Corona- Krise hat unser Staat entschieden, Unternehmern verschiedene Hilfen anzubieten. Eine davon ist eine unabhängige</w:t>
      </w:r>
      <w:r w:rsidR="000F1FB3">
        <w:rPr>
          <w:rFonts w:ascii="Calibri" w:eastAsia="Times New Roman" w:hAnsi="Calibri" w:cs="Arial"/>
          <w:color w:val="000000"/>
          <w:sz w:val="24"/>
          <w:szCs w:val="24"/>
          <w:lang w:eastAsia="de-DE"/>
        </w:rPr>
        <w:t>,</w:t>
      </w:r>
      <w:r w:rsidRPr="00091D7B">
        <w:rPr>
          <w:rFonts w:ascii="Calibri" w:eastAsia="Times New Roman" w:hAnsi="Calibri" w:cs="Arial"/>
          <w:color w:val="000000"/>
          <w:sz w:val="24"/>
          <w:szCs w:val="24"/>
          <w:lang w:eastAsia="de-DE"/>
        </w:rPr>
        <w:t xml:space="preserve"> neutrale</w:t>
      </w:r>
      <w:r w:rsidRPr="00091D7B">
        <w:rPr>
          <w:rFonts w:ascii="Calibri" w:eastAsia="Times New Roman" w:hAnsi="Calibri" w:cs="Arial"/>
          <w:b/>
          <w:color w:val="FF0000"/>
          <w:sz w:val="24"/>
          <w:szCs w:val="24"/>
          <w:lang w:eastAsia="de-DE"/>
        </w:rPr>
        <w:t xml:space="preserve"> </w:t>
      </w:r>
      <w:r w:rsidR="000F1FB3" w:rsidRPr="000F1FB3">
        <w:rPr>
          <w:rFonts w:ascii="Calibri" w:eastAsia="Times New Roman" w:hAnsi="Calibri" w:cs="Arial"/>
          <w:b/>
          <w:color w:val="FF0000"/>
          <w:sz w:val="24"/>
          <w:szCs w:val="24"/>
          <w:lang w:eastAsia="de-DE"/>
        </w:rPr>
        <w:t>kostenfreie</w:t>
      </w:r>
      <w:r w:rsidR="000F1FB3" w:rsidRPr="000F1FB3">
        <w:rPr>
          <w:rFonts w:ascii="Calibri" w:eastAsia="Times New Roman" w:hAnsi="Calibri" w:cs="Arial"/>
          <w:color w:val="FF0000"/>
          <w:sz w:val="24"/>
          <w:szCs w:val="24"/>
          <w:lang w:eastAsia="de-DE"/>
        </w:rPr>
        <w:t xml:space="preserve"> </w:t>
      </w:r>
      <w:r w:rsidRPr="00091D7B">
        <w:rPr>
          <w:rFonts w:ascii="Calibri" w:eastAsia="Times New Roman" w:hAnsi="Calibri" w:cs="Arial"/>
          <w:color w:val="000000"/>
          <w:sz w:val="24"/>
          <w:szCs w:val="24"/>
          <w:lang w:eastAsia="de-DE"/>
        </w:rPr>
        <w:t>Unternehmensberatung für Corona- Geschädigte. </w:t>
      </w:r>
      <w:r w:rsidRPr="00091D7B">
        <w:rPr>
          <w:rFonts w:ascii="Calibri" w:eastAsia="Times New Roman" w:hAnsi="Calibri" w:cs="Arial"/>
          <w:b/>
          <w:bCs/>
          <w:i/>
          <w:iCs/>
          <w:color w:val="000000"/>
          <w:sz w:val="24"/>
          <w:szCs w:val="24"/>
          <w:lang w:eastAsia="de-DE"/>
        </w:rPr>
        <w:t>Dazu gehören z.B.: Erschließung neuer Geschäftsfelder, Geschäftsbereiche umstellen bzw. zu digitalisieren oder auc</w:t>
      </w:r>
      <w:r>
        <w:rPr>
          <w:rFonts w:ascii="Calibri" w:eastAsia="Times New Roman" w:hAnsi="Calibri" w:cs="Arial"/>
          <w:b/>
          <w:bCs/>
          <w:i/>
          <w:iCs/>
          <w:color w:val="000000"/>
          <w:sz w:val="24"/>
          <w:szCs w:val="24"/>
          <w:lang w:eastAsia="de-DE"/>
        </w:rPr>
        <w:t>h Liquidität wiederherzustellen</w:t>
      </w:r>
      <w:r w:rsidRPr="00091D7B">
        <w:rPr>
          <w:rFonts w:ascii="Calibri" w:eastAsia="Times New Roman" w:hAnsi="Calibri" w:cs="Arial"/>
          <w:b/>
          <w:bCs/>
          <w:i/>
          <w:iCs/>
          <w:color w:val="000000"/>
          <w:sz w:val="24"/>
          <w:szCs w:val="24"/>
          <w:lang w:eastAsia="de-DE"/>
        </w:rPr>
        <w:t xml:space="preserve"> (auf welche Förderungen haben Sie Anspruch und wie erhalten Sie diese).</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Weil dies extrem sinnvoll und wichtig ist, übernimmt der Staat auch alle Kosten.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Wir haben zwischenzeitlich den Markt sondiert und einen renommierten Partner für die Beratung gefunden. Damit Sie rasch diese Vorteile nutzen können, schicken wir Ihnen anbei einen Antrag zu.</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 </w:t>
      </w:r>
    </w:p>
    <w:p w:rsidR="00091D7B" w:rsidRDefault="00091D7B" w:rsidP="00091D7B">
      <w:pPr>
        <w:spacing w:line="240" w:lineRule="auto"/>
        <w:rPr>
          <w:rFonts w:ascii="Calibri" w:eastAsia="Times New Roman" w:hAnsi="Calibri" w:cs="Arial"/>
          <w:color w:val="000000"/>
          <w:sz w:val="24"/>
          <w:szCs w:val="24"/>
          <w:lang w:eastAsia="de-DE"/>
        </w:rPr>
      </w:pPr>
      <w:r w:rsidRPr="00091D7B">
        <w:rPr>
          <w:rFonts w:ascii="Calibri" w:eastAsia="Times New Roman" w:hAnsi="Calibri" w:cs="Arial"/>
          <w:color w:val="000000"/>
          <w:sz w:val="24"/>
          <w:szCs w:val="24"/>
          <w:lang w:eastAsia="de-DE"/>
        </w:rPr>
        <w:t>Wir empfehlen Ihnen dringend diesen Service zu nutzen. Wenn Sie unser Angebot annehmen wollen, schicken Sie uns bitte den von Ihnen ergänzten und unterschriebenen Antrag zurück (genügt per Mail). Wir organisieren dann das Weitere und ein Unternehmensberater wird sich bei Ihnen melden.</w:t>
      </w:r>
    </w:p>
    <w:p w:rsidR="00091D7B" w:rsidRDefault="00091D7B" w:rsidP="00091D7B">
      <w:pPr>
        <w:spacing w:line="240" w:lineRule="auto"/>
        <w:rPr>
          <w:rFonts w:ascii="Calibri" w:eastAsia="Times New Roman" w:hAnsi="Calibri" w:cs="Arial"/>
          <w:color w:val="000000"/>
          <w:sz w:val="24"/>
          <w:szCs w:val="24"/>
          <w:lang w:eastAsia="de-DE"/>
        </w:rPr>
      </w:pPr>
    </w:p>
    <w:p w:rsidR="00091D7B" w:rsidRPr="00091D7B" w:rsidRDefault="00091D7B" w:rsidP="00091D7B">
      <w:pPr>
        <w:spacing w:line="240" w:lineRule="auto"/>
        <w:rPr>
          <w:rFonts w:ascii="Arial" w:eastAsia="Times New Roman" w:hAnsi="Arial" w:cs="Arial"/>
          <w:color w:val="000000"/>
          <w:sz w:val="20"/>
          <w:szCs w:val="20"/>
          <w:lang w:eastAsia="de-DE"/>
        </w:rPr>
      </w:pPr>
    </w:p>
    <w:p w:rsidR="00091D7B" w:rsidRPr="00091D7B" w:rsidRDefault="000F1FB3" w:rsidP="00091D7B">
      <w:pPr>
        <w:spacing w:line="240" w:lineRule="auto"/>
        <w:rPr>
          <w:rFonts w:ascii="Arial" w:eastAsia="Times New Roman" w:hAnsi="Arial" w:cs="Arial"/>
          <w:b/>
          <w:color w:val="000000"/>
          <w:szCs w:val="20"/>
          <w:u w:val="single"/>
          <w:lang w:eastAsia="de-DE"/>
        </w:rPr>
      </w:pPr>
      <w:r w:rsidRPr="00B62275">
        <w:rPr>
          <w:rFonts w:ascii="Calibri" w:eastAsia="Times New Roman" w:hAnsi="Calibri" w:cs="Arial"/>
          <w:b/>
          <w:color w:val="000000"/>
          <w:sz w:val="28"/>
          <w:szCs w:val="24"/>
          <w:u w:val="single"/>
          <w:lang w:eastAsia="de-DE"/>
        </w:rPr>
        <w:t xml:space="preserve">Kurz </w:t>
      </w:r>
      <w:r w:rsidR="00091D7B" w:rsidRPr="00091D7B">
        <w:rPr>
          <w:rFonts w:ascii="Calibri" w:eastAsia="Times New Roman" w:hAnsi="Calibri" w:cs="Arial"/>
          <w:b/>
          <w:color w:val="000000"/>
          <w:sz w:val="28"/>
          <w:szCs w:val="24"/>
          <w:u w:val="single"/>
          <w:lang w:eastAsia="de-DE"/>
        </w:rPr>
        <w:t>2)</w:t>
      </w:r>
      <w:r w:rsidR="00B62275" w:rsidRPr="00B62275">
        <w:rPr>
          <w:rFonts w:ascii="Calibri" w:eastAsia="Times New Roman" w:hAnsi="Calibri" w:cs="Arial"/>
          <w:b/>
          <w:color w:val="000000"/>
          <w:sz w:val="28"/>
          <w:szCs w:val="24"/>
          <w:u w:val="single"/>
          <w:lang w:eastAsia="de-DE"/>
        </w:rPr>
        <w:t xml:space="preserve"> </w:t>
      </w:r>
      <w:r w:rsidR="00B62275" w:rsidRPr="00B62275">
        <w:rPr>
          <w:b/>
          <w:sz w:val="24"/>
          <w:u w:val="single"/>
        </w:rPr>
        <w:t>nur Existenzsicherungsberatung</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Die Auswirkungen von Corona sorgen oftmals für wirklich gravierende wirtschaftliche Probleme. Deshalb hat unser Staat eine Reihe von Hilfspaketen aufgelegt. Doch stellen sich sofort viele Fragen.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Welches ist gerade aktuell? Welches können Sie nutzen? Wie kommen Sie da ran?</w:t>
      </w:r>
      <w:r>
        <w:rPr>
          <w:rFonts w:ascii="Calibri" w:eastAsia="Times New Roman" w:hAnsi="Calibri" w:cs="Arial"/>
          <w:color w:val="000000"/>
          <w:sz w:val="24"/>
          <w:szCs w:val="24"/>
          <w:lang w:eastAsia="de-DE"/>
        </w:rPr>
        <w:t xml:space="preserve"> Was können Sie umorganisieren?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Um Ihnen hier eine unabhängige, neutrale und vor allem schnelle Hilfe anbieten zu können, arbeite ich hier mit einem spezialisierten, neutralen und zertifizierten Beraterteam zusammen.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Ich kann Ihnen nur empfehlen. Sichern Sie sich deren Beratung. Sichern Sie sich Ihre Ihnen zustehenden Gelder und Hilfen.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 xml:space="preserve">Schnell, unkompliziert, unbürokratisch und </w:t>
      </w:r>
      <w:r w:rsidRPr="00091D7B">
        <w:rPr>
          <w:rFonts w:ascii="Calibri" w:eastAsia="Times New Roman" w:hAnsi="Calibri" w:cs="Arial"/>
          <w:b/>
          <w:color w:val="000000"/>
          <w:sz w:val="24"/>
          <w:szCs w:val="24"/>
          <w:lang w:eastAsia="de-DE"/>
        </w:rPr>
        <w:t>natürlich kostenfrei</w:t>
      </w:r>
      <w:r w:rsidRPr="00091D7B">
        <w:rPr>
          <w:rFonts w:ascii="Calibri" w:eastAsia="Times New Roman" w:hAnsi="Calibri" w:cs="Arial"/>
          <w:color w:val="000000"/>
          <w:sz w:val="24"/>
          <w:szCs w:val="24"/>
          <w:lang w:eastAsia="de-DE"/>
        </w:rPr>
        <w:t>.</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Wenn Sie unser Angebot annehmen wollen, schicken Sie uns bitte den von Ihnen ergänzten und unterschriebenen Antrag zurück (genügt per Mail). Wir organisieren dann das Weitere und ein Unternehmensberater wird sich bei Ihnen melden.</w:t>
      </w:r>
    </w:p>
    <w:p w:rsidR="00091D7B" w:rsidRPr="00091D7B" w:rsidRDefault="00091D7B" w:rsidP="00091D7B">
      <w:pPr>
        <w:spacing w:line="240" w:lineRule="auto"/>
        <w:rPr>
          <w:rFonts w:ascii="Arial" w:eastAsia="Times New Roman" w:hAnsi="Arial" w:cs="Arial"/>
          <w:color w:val="000000"/>
          <w:sz w:val="20"/>
          <w:szCs w:val="20"/>
          <w:lang w:eastAsia="de-DE"/>
        </w:rPr>
      </w:pPr>
      <w:r w:rsidRPr="00091D7B">
        <w:rPr>
          <w:rFonts w:ascii="Calibri" w:eastAsia="Times New Roman" w:hAnsi="Calibri" w:cs="Arial"/>
          <w:color w:val="000000"/>
          <w:sz w:val="24"/>
          <w:szCs w:val="24"/>
          <w:lang w:eastAsia="de-DE"/>
        </w:rPr>
        <w:t>Handeln Sie schnell. Ich möchte Sie nicht als meinen Kunden verlieren müssen.</w:t>
      </w:r>
    </w:p>
    <w:p w:rsidR="00091D7B" w:rsidRPr="00091D7B" w:rsidRDefault="00091D7B"/>
    <w:p w:rsidR="00091D7B" w:rsidRDefault="00091D7B"/>
    <w:p w:rsidR="00302DCA" w:rsidRPr="00B62275" w:rsidRDefault="006D3B3D">
      <w:pPr>
        <w:rPr>
          <w:b/>
          <w:sz w:val="28"/>
          <w:u w:val="single"/>
        </w:rPr>
      </w:pPr>
      <w:r w:rsidRPr="00B62275">
        <w:rPr>
          <w:b/>
          <w:sz w:val="28"/>
          <w:u w:val="single"/>
        </w:rPr>
        <w:lastRenderedPageBreak/>
        <w:t>Kurz 3)</w:t>
      </w:r>
      <w:r w:rsidR="00B62275" w:rsidRPr="00B62275">
        <w:rPr>
          <w:b/>
          <w:sz w:val="28"/>
          <w:u w:val="single"/>
        </w:rPr>
        <w:t xml:space="preserve"> </w:t>
      </w:r>
      <w:r w:rsidR="00B62275" w:rsidRPr="00B62275">
        <w:rPr>
          <w:b/>
          <w:sz w:val="28"/>
          <w:u w:val="single"/>
        </w:rPr>
        <w:t>nur Existenzsicherungsberatung</w:t>
      </w:r>
    </w:p>
    <w:p w:rsidR="006D3B3D" w:rsidRDefault="006D3B3D" w:rsidP="00302DCA">
      <w:pPr>
        <w:pStyle w:val="StandardWeb"/>
        <w:spacing w:before="0" w:beforeAutospacing="0" w:after="0" w:afterAutospacing="0"/>
        <w:rPr>
          <w:color w:val="000000"/>
          <w:sz w:val="20"/>
          <w:szCs w:val="20"/>
        </w:rPr>
      </w:pPr>
    </w:p>
    <w:p w:rsidR="00B62275" w:rsidRPr="00B62275" w:rsidRDefault="00302DCA" w:rsidP="00302DCA">
      <w:pPr>
        <w:pStyle w:val="StandardWeb"/>
        <w:spacing w:before="0" w:beforeAutospacing="0" w:after="0" w:afterAutospacing="0"/>
        <w:rPr>
          <w:rFonts w:asciiTheme="minorHAnsi" w:hAnsiTheme="minorHAnsi" w:cs="Arial"/>
          <w:color w:val="000000"/>
          <w:sz w:val="22"/>
          <w:szCs w:val="22"/>
        </w:rPr>
      </w:pPr>
      <w:r w:rsidRPr="00B62275">
        <w:rPr>
          <w:rFonts w:asciiTheme="minorHAnsi" w:hAnsiTheme="minorHAnsi" w:cs="Arial"/>
          <w:color w:val="000000"/>
          <w:sz w:val="22"/>
          <w:szCs w:val="22"/>
        </w:rPr>
        <w:t>Ab sofort gibt es ein neues Förderprogramm zur Unternehmensberatung. Das neue Programm mit dem Namen „Förderung unternehmerischen Know-hows“ fasst die bisherigen Programme „Förderung unternehmerischen Know-hows durch Unternehmensberatung“, „Gründercoaching Deutschland“, „Turn-</w:t>
      </w:r>
      <w:proofErr w:type="spellStart"/>
      <w:r w:rsidRPr="00B62275">
        <w:rPr>
          <w:rFonts w:asciiTheme="minorHAnsi" w:hAnsiTheme="minorHAnsi" w:cs="Arial"/>
          <w:color w:val="000000"/>
          <w:sz w:val="22"/>
          <w:szCs w:val="22"/>
        </w:rPr>
        <w:t>Around</w:t>
      </w:r>
      <w:proofErr w:type="spellEnd"/>
      <w:r w:rsidRPr="00B62275">
        <w:rPr>
          <w:rFonts w:asciiTheme="minorHAnsi" w:hAnsiTheme="minorHAnsi" w:cs="Arial"/>
          <w:color w:val="000000"/>
          <w:sz w:val="22"/>
          <w:szCs w:val="22"/>
        </w:rPr>
        <w:t>-Beratung“ und „Runder Tisch“ zusammen. Zuständig für die Umsetzung des Programms ist das Bundesamt für Wirtschaft und Ausfuhrkontrolle (BAFA).</w:t>
      </w:r>
    </w:p>
    <w:p w:rsidR="00302DCA" w:rsidRPr="00B62275" w:rsidRDefault="00302DCA" w:rsidP="00302DCA">
      <w:pPr>
        <w:pStyle w:val="StandardWeb"/>
        <w:spacing w:before="0" w:beforeAutospacing="0" w:after="0" w:afterAutospacing="0"/>
        <w:rPr>
          <w:rFonts w:asciiTheme="minorHAnsi" w:hAnsiTheme="minorHAnsi"/>
          <w:color w:val="000000"/>
          <w:sz w:val="20"/>
          <w:szCs w:val="20"/>
        </w:rPr>
      </w:pPr>
      <w:r w:rsidRPr="00B62275">
        <w:rPr>
          <w:rFonts w:asciiTheme="minorHAnsi" w:hAnsiTheme="minorHAnsi" w:cs="Arial"/>
          <w:color w:val="000000"/>
          <w:sz w:val="22"/>
          <w:szCs w:val="22"/>
        </w:rPr>
        <w:br/>
        <w:t>Von Corona betroffene kleine und mittlere Unternehmen (KMU) und Freiberufler können ab sofort beim BAFA einen Antrag für Beratungen stellen, die bis zu einem Beratungswert von 4.000,-- Euro ohne Eigenanteil gefördert werden. </w:t>
      </w:r>
    </w:p>
    <w:p w:rsidR="00302DCA" w:rsidRPr="00B62275" w:rsidRDefault="00302DCA"/>
    <w:p w:rsidR="00B62275" w:rsidRPr="00B62275" w:rsidRDefault="00B62275" w:rsidP="00B62275">
      <w:pPr>
        <w:spacing w:line="240" w:lineRule="auto"/>
        <w:rPr>
          <w:rFonts w:eastAsia="Times New Roman" w:cs="Arial"/>
          <w:color w:val="000000"/>
          <w:sz w:val="24"/>
          <w:szCs w:val="24"/>
          <w:lang w:eastAsia="de-DE"/>
        </w:rPr>
      </w:pPr>
      <w:r w:rsidRPr="00091D7B">
        <w:rPr>
          <w:rFonts w:eastAsia="Times New Roman" w:cs="Arial"/>
          <w:color w:val="000000"/>
          <w:sz w:val="24"/>
          <w:szCs w:val="24"/>
          <w:lang w:eastAsia="de-DE"/>
        </w:rPr>
        <w:t>Wir empfehlen Ihnen dringend diesen Service zu nutzen. Wenn Sie unser Angebot annehmen wollen, schicken Sie uns bitte den von Ihnen ergänzten und unterschriebenen Antrag zurück (genügt per Mail). Wir organisieren dann das Weitere und ein Unternehmensberater wird sich bei Ihnen melden.</w:t>
      </w:r>
    </w:p>
    <w:p w:rsidR="00B62275" w:rsidRPr="00091D7B" w:rsidRDefault="00B62275"/>
    <w:sectPr w:rsidR="00B62275" w:rsidRPr="00091D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7B"/>
    <w:rsid w:val="00091D7B"/>
    <w:rsid w:val="000F1FB3"/>
    <w:rsid w:val="00302DCA"/>
    <w:rsid w:val="0048062F"/>
    <w:rsid w:val="006D3B3D"/>
    <w:rsid w:val="0093732A"/>
    <w:rsid w:val="00B62275"/>
    <w:rsid w:val="00CF1348"/>
    <w:rsid w:val="00D86699"/>
    <w:rsid w:val="00E81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2D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2D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3303">
      <w:bodyDiv w:val="1"/>
      <w:marLeft w:val="0"/>
      <w:marRight w:val="0"/>
      <w:marTop w:val="0"/>
      <w:marBottom w:val="0"/>
      <w:divBdr>
        <w:top w:val="none" w:sz="0" w:space="0" w:color="auto"/>
        <w:left w:val="none" w:sz="0" w:space="0" w:color="auto"/>
        <w:bottom w:val="none" w:sz="0" w:space="0" w:color="auto"/>
        <w:right w:val="none" w:sz="0" w:space="0" w:color="auto"/>
      </w:divBdr>
      <w:divsChild>
        <w:div w:id="725104477">
          <w:marLeft w:val="0"/>
          <w:marRight w:val="0"/>
          <w:marTop w:val="0"/>
          <w:marBottom w:val="200"/>
          <w:divBdr>
            <w:top w:val="none" w:sz="0" w:space="0" w:color="auto"/>
            <w:left w:val="none" w:sz="0" w:space="0" w:color="auto"/>
            <w:bottom w:val="none" w:sz="0" w:space="0" w:color="auto"/>
            <w:right w:val="none" w:sz="0" w:space="0" w:color="auto"/>
          </w:divBdr>
        </w:div>
        <w:div w:id="2087460153">
          <w:marLeft w:val="0"/>
          <w:marRight w:val="0"/>
          <w:marTop w:val="0"/>
          <w:marBottom w:val="200"/>
          <w:divBdr>
            <w:top w:val="none" w:sz="0" w:space="0" w:color="auto"/>
            <w:left w:val="none" w:sz="0" w:space="0" w:color="auto"/>
            <w:bottom w:val="none" w:sz="0" w:space="0" w:color="auto"/>
            <w:right w:val="none" w:sz="0" w:space="0" w:color="auto"/>
          </w:divBdr>
        </w:div>
        <w:div w:id="507789647">
          <w:marLeft w:val="0"/>
          <w:marRight w:val="0"/>
          <w:marTop w:val="0"/>
          <w:marBottom w:val="200"/>
          <w:divBdr>
            <w:top w:val="none" w:sz="0" w:space="0" w:color="auto"/>
            <w:left w:val="none" w:sz="0" w:space="0" w:color="auto"/>
            <w:bottom w:val="none" w:sz="0" w:space="0" w:color="auto"/>
            <w:right w:val="none" w:sz="0" w:space="0" w:color="auto"/>
          </w:divBdr>
        </w:div>
        <w:div w:id="289476043">
          <w:marLeft w:val="0"/>
          <w:marRight w:val="0"/>
          <w:marTop w:val="0"/>
          <w:marBottom w:val="200"/>
          <w:divBdr>
            <w:top w:val="none" w:sz="0" w:space="0" w:color="auto"/>
            <w:left w:val="none" w:sz="0" w:space="0" w:color="auto"/>
            <w:bottom w:val="none" w:sz="0" w:space="0" w:color="auto"/>
            <w:right w:val="none" w:sz="0" w:space="0" w:color="auto"/>
          </w:divBdr>
        </w:div>
        <w:div w:id="834879606">
          <w:marLeft w:val="0"/>
          <w:marRight w:val="0"/>
          <w:marTop w:val="0"/>
          <w:marBottom w:val="200"/>
          <w:divBdr>
            <w:top w:val="none" w:sz="0" w:space="0" w:color="auto"/>
            <w:left w:val="none" w:sz="0" w:space="0" w:color="auto"/>
            <w:bottom w:val="none" w:sz="0" w:space="0" w:color="auto"/>
            <w:right w:val="none" w:sz="0" w:space="0" w:color="auto"/>
          </w:divBdr>
        </w:div>
        <w:div w:id="290986729">
          <w:marLeft w:val="0"/>
          <w:marRight w:val="0"/>
          <w:marTop w:val="0"/>
          <w:marBottom w:val="200"/>
          <w:divBdr>
            <w:top w:val="none" w:sz="0" w:space="0" w:color="auto"/>
            <w:left w:val="none" w:sz="0" w:space="0" w:color="auto"/>
            <w:bottom w:val="none" w:sz="0" w:space="0" w:color="auto"/>
            <w:right w:val="none" w:sz="0" w:space="0" w:color="auto"/>
          </w:divBdr>
        </w:div>
        <w:div w:id="2121338176">
          <w:marLeft w:val="0"/>
          <w:marRight w:val="0"/>
          <w:marTop w:val="0"/>
          <w:marBottom w:val="200"/>
          <w:divBdr>
            <w:top w:val="none" w:sz="0" w:space="0" w:color="auto"/>
            <w:left w:val="none" w:sz="0" w:space="0" w:color="auto"/>
            <w:bottom w:val="none" w:sz="0" w:space="0" w:color="auto"/>
            <w:right w:val="none" w:sz="0" w:space="0" w:color="auto"/>
          </w:divBdr>
        </w:div>
        <w:div w:id="1843814645">
          <w:marLeft w:val="0"/>
          <w:marRight w:val="0"/>
          <w:marTop w:val="0"/>
          <w:marBottom w:val="200"/>
          <w:divBdr>
            <w:top w:val="none" w:sz="0" w:space="0" w:color="auto"/>
            <w:left w:val="none" w:sz="0" w:space="0" w:color="auto"/>
            <w:bottom w:val="none" w:sz="0" w:space="0" w:color="auto"/>
            <w:right w:val="none" w:sz="0" w:space="0" w:color="auto"/>
          </w:divBdr>
        </w:div>
        <w:div w:id="791871869">
          <w:marLeft w:val="0"/>
          <w:marRight w:val="0"/>
          <w:marTop w:val="0"/>
          <w:marBottom w:val="200"/>
          <w:divBdr>
            <w:top w:val="none" w:sz="0" w:space="0" w:color="auto"/>
            <w:left w:val="none" w:sz="0" w:space="0" w:color="auto"/>
            <w:bottom w:val="none" w:sz="0" w:space="0" w:color="auto"/>
            <w:right w:val="none" w:sz="0" w:space="0" w:color="auto"/>
          </w:divBdr>
        </w:div>
        <w:div w:id="351692762">
          <w:marLeft w:val="0"/>
          <w:marRight w:val="0"/>
          <w:marTop w:val="0"/>
          <w:marBottom w:val="200"/>
          <w:divBdr>
            <w:top w:val="none" w:sz="0" w:space="0" w:color="auto"/>
            <w:left w:val="none" w:sz="0" w:space="0" w:color="auto"/>
            <w:bottom w:val="none" w:sz="0" w:space="0" w:color="auto"/>
            <w:right w:val="none" w:sz="0" w:space="0" w:color="auto"/>
          </w:divBdr>
        </w:div>
        <w:div w:id="813448170">
          <w:marLeft w:val="0"/>
          <w:marRight w:val="0"/>
          <w:marTop w:val="0"/>
          <w:marBottom w:val="200"/>
          <w:divBdr>
            <w:top w:val="none" w:sz="0" w:space="0" w:color="auto"/>
            <w:left w:val="none" w:sz="0" w:space="0" w:color="auto"/>
            <w:bottom w:val="none" w:sz="0" w:space="0" w:color="auto"/>
            <w:right w:val="none" w:sz="0" w:space="0" w:color="auto"/>
          </w:divBdr>
        </w:div>
        <w:div w:id="288633923">
          <w:marLeft w:val="0"/>
          <w:marRight w:val="0"/>
          <w:marTop w:val="0"/>
          <w:marBottom w:val="200"/>
          <w:divBdr>
            <w:top w:val="none" w:sz="0" w:space="0" w:color="auto"/>
            <w:left w:val="none" w:sz="0" w:space="0" w:color="auto"/>
            <w:bottom w:val="none" w:sz="0" w:space="0" w:color="auto"/>
            <w:right w:val="none" w:sz="0" w:space="0" w:color="auto"/>
          </w:divBdr>
        </w:div>
        <w:div w:id="2015372794">
          <w:marLeft w:val="0"/>
          <w:marRight w:val="0"/>
          <w:marTop w:val="0"/>
          <w:marBottom w:val="200"/>
          <w:divBdr>
            <w:top w:val="none" w:sz="0" w:space="0" w:color="auto"/>
            <w:left w:val="none" w:sz="0" w:space="0" w:color="auto"/>
            <w:bottom w:val="none" w:sz="0" w:space="0" w:color="auto"/>
            <w:right w:val="none" w:sz="0" w:space="0" w:color="auto"/>
          </w:divBdr>
        </w:div>
        <w:div w:id="205148543">
          <w:marLeft w:val="0"/>
          <w:marRight w:val="0"/>
          <w:marTop w:val="0"/>
          <w:marBottom w:val="200"/>
          <w:divBdr>
            <w:top w:val="none" w:sz="0" w:space="0" w:color="auto"/>
            <w:left w:val="none" w:sz="0" w:space="0" w:color="auto"/>
            <w:bottom w:val="none" w:sz="0" w:space="0" w:color="auto"/>
            <w:right w:val="none" w:sz="0" w:space="0" w:color="auto"/>
          </w:divBdr>
        </w:div>
      </w:divsChild>
    </w:div>
    <w:div w:id="1248072039">
      <w:bodyDiv w:val="1"/>
      <w:marLeft w:val="0"/>
      <w:marRight w:val="0"/>
      <w:marTop w:val="0"/>
      <w:marBottom w:val="0"/>
      <w:divBdr>
        <w:top w:val="none" w:sz="0" w:space="0" w:color="auto"/>
        <w:left w:val="none" w:sz="0" w:space="0" w:color="auto"/>
        <w:bottom w:val="none" w:sz="0" w:space="0" w:color="auto"/>
        <w:right w:val="none" w:sz="0" w:space="0" w:color="auto"/>
      </w:divBdr>
      <w:divsChild>
        <w:div w:id="239560357">
          <w:marLeft w:val="0"/>
          <w:marRight w:val="0"/>
          <w:marTop w:val="0"/>
          <w:marBottom w:val="200"/>
          <w:divBdr>
            <w:top w:val="none" w:sz="0" w:space="0" w:color="auto"/>
            <w:left w:val="none" w:sz="0" w:space="0" w:color="auto"/>
            <w:bottom w:val="none" w:sz="0" w:space="0" w:color="auto"/>
            <w:right w:val="none" w:sz="0" w:space="0" w:color="auto"/>
          </w:divBdr>
        </w:div>
        <w:div w:id="1683510863">
          <w:marLeft w:val="0"/>
          <w:marRight w:val="0"/>
          <w:marTop w:val="0"/>
          <w:marBottom w:val="200"/>
          <w:divBdr>
            <w:top w:val="none" w:sz="0" w:space="0" w:color="auto"/>
            <w:left w:val="none" w:sz="0" w:space="0" w:color="auto"/>
            <w:bottom w:val="none" w:sz="0" w:space="0" w:color="auto"/>
            <w:right w:val="none" w:sz="0" w:space="0" w:color="auto"/>
          </w:divBdr>
        </w:div>
        <w:div w:id="676200910">
          <w:marLeft w:val="0"/>
          <w:marRight w:val="0"/>
          <w:marTop w:val="0"/>
          <w:marBottom w:val="200"/>
          <w:divBdr>
            <w:top w:val="none" w:sz="0" w:space="0" w:color="auto"/>
            <w:left w:val="none" w:sz="0" w:space="0" w:color="auto"/>
            <w:bottom w:val="none" w:sz="0" w:space="0" w:color="auto"/>
            <w:right w:val="none" w:sz="0" w:space="0" w:color="auto"/>
          </w:divBdr>
        </w:div>
        <w:div w:id="1391079706">
          <w:marLeft w:val="0"/>
          <w:marRight w:val="0"/>
          <w:marTop w:val="0"/>
          <w:marBottom w:val="200"/>
          <w:divBdr>
            <w:top w:val="none" w:sz="0" w:space="0" w:color="auto"/>
            <w:left w:val="none" w:sz="0" w:space="0" w:color="auto"/>
            <w:bottom w:val="none" w:sz="0" w:space="0" w:color="auto"/>
            <w:right w:val="none" w:sz="0" w:space="0" w:color="auto"/>
          </w:divBdr>
        </w:div>
        <w:div w:id="1086926352">
          <w:marLeft w:val="0"/>
          <w:marRight w:val="0"/>
          <w:marTop w:val="0"/>
          <w:marBottom w:val="200"/>
          <w:divBdr>
            <w:top w:val="none" w:sz="0" w:space="0" w:color="auto"/>
            <w:left w:val="none" w:sz="0" w:space="0" w:color="auto"/>
            <w:bottom w:val="none" w:sz="0" w:space="0" w:color="auto"/>
            <w:right w:val="none" w:sz="0" w:space="0" w:color="auto"/>
          </w:divBdr>
        </w:div>
        <w:div w:id="542331321">
          <w:marLeft w:val="0"/>
          <w:marRight w:val="0"/>
          <w:marTop w:val="0"/>
          <w:marBottom w:val="200"/>
          <w:divBdr>
            <w:top w:val="none" w:sz="0" w:space="0" w:color="auto"/>
            <w:left w:val="none" w:sz="0" w:space="0" w:color="auto"/>
            <w:bottom w:val="none" w:sz="0" w:space="0" w:color="auto"/>
            <w:right w:val="none" w:sz="0" w:space="0" w:color="auto"/>
          </w:divBdr>
        </w:div>
        <w:div w:id="1334722073">
          <w:marLeft w:val="0"/>
          <w:marRight w:val="0"/>
          <w:marTop w:val="0"/>
          <w:marBottom w:val="200"/>
          <w:divBdr>
            <w:top w:val="none" w:sz="0" w:space="0" w:color="auto"/>
            <w:left w:val="none" w:sz="0" w:space="0" w:color="auto"/>
            <w:bottom w:val="none" w:sz="0" w:space="0" w:color="auto"/>
            <w:right w:val="none" w:sz="0" w:space="0" w:color="auto"/>
          </w:divBdr>
        </w:div>
        <w:div w:id="1548251125">
          <w:marLeft w:val="0"/>
          <w:marRight w:val="0"/>
          <w:marTop w:val="0"/>
          <w:marBottom w:val="200"/>
          <w:divBdr>
            <w:top w:val="none" w:sz="0" w:space="0" w:color="auto"/>
            <w:left w:val="none" w:sz="0" w:space="0" w:color="auto"/>
            <w:bottom w:val="none" w:sz="0" w:space="0" w:color="auto"/>
            <w:right w:val="none" w:sz="0" w:space="0" w:color="auto"/>
          </w:divBdr>
        </w:div>
        <w:div w:id="660742085">
          <w:marLeft w:val="0"/>
          <w:marRight w:val="0"/>
          <w:marTop w:val="0"/>
          <w:marBottom w:val="200"/>
          <w:divBdr>
            <w:top w:val="none" w:sz="0" w:space="0" w:color="auto"/>
            <w:left w:val="none" w:sz="0" w:space="0" w:color="auto"/>
            <w:bottom w:val="none" w:sz="0" w:space="0" w:color="auto"/>
            <w:right w:val="none" w:sz="0" w:space="0" w:color="auto"/>
          </w:divBdr>
        </w:div>
        <w:div w:id="1526484175">
          <w:marLeft w:val="0"/>
          <w:marRight w:val="0"/>
          <w:marTop w:val="0"/>
          <w:marBottom w:val="200"/>
          <w:divBdr>
            <w:top w:val="none" w:sz="0" w:space="0" w:color="auto"/>
            <w:left w:val="none" w:sz="0" w:space="0" w:color="auto"/>
            <w:bottom w:val="none" w:sz="0" w:space="0" w:color="auto"/>
            <w:right w:val="none" w:sz="0" w:space="0" w:color="auto"/>
          </w:divBdr>
        </w:div>
        <w:div w:id="1157914977">
          <w:marLeft w:val="0"/>
          <w:marRight w:val="0"/>
          <w:marTop w:val="0"/>
          <w:marBottom w:val="200"/>
          <w:divBdr>
            <w:top w:val="none" w:sz="0" w:space="0" w:color="auto"/>
            <w:left w:val="none" w:sz="0" w:space="0" w:color="auto"/>
            <w:bottom w:val="none" w:sz="0" w:space="0" w:color="auto"/>
            <w:right w:val="none" w:sz="0" w:space="0" w:color="auto"/>
          </w:divBdr>
        </w:div>
        <w:div w:id="1535844811">
          <w:marLeft w:val="0"/>
          <w:marRight w:val="0"/>
          <w:marTop w:val="0"/>
          <w:marBottom w:val="200"/>
          <w:divBdr>
            <w:top w:val="none" w:sz="0" w:space="0" w:color="auto"/>
            <w:left w:val="none" w:sz="0" w:space="0" w:color="auto"/>
            <w:bottom w:val="none" w:sz="0" w:space="0" w:color="auto"/>
            <w:right w:val="none" w:sz="0" w:space="0" w:color="auto"/>
          </w:divBdr>
        </w:div>
        <w:div w:id="1787195105">
          <w:marLeft w:val="0"/>
          <w:marRight w:val="0"/>
          <w:marTop w:val="0"/>
          <w:marBottom w:val="200"/>
          <w:divBdr>
            <w:top w:val="none" w:sz="0" w:space="0" w:color="auto"/>
            <w:left w:val="none" w:sz="0" w:space="0" w:color="auto"/>
            <w:bottom w:val="none" w:sz="0" w:space="0" w:color="auto"/>
            <w:right w:val="none" w:sz="0" w:space="0" w:color="auto"/>
          </w:divBdr>
        </w:div>
        <w:div w:id="1334719844">
          <w:marLeft w:val="0"/>
          <w:marRight w:val="0"/>
          <w:marTop w:val="0"/>
          <w:marBottom w:val="200"/>
          <w:divBdr>
            <w:top w:val="none" w:sz="0" w:space="0" w:color="auto"/>
            <w:left w:val="none" w:sz="0" w:space="0" w:color="auto"/>
            <w:bottom w:val="none" w:sz="0" w:space="0" w:color="auto"/>
            <w:right w:val="none" w:sz="0" w:space="0" w:color="auto"/>
          </w:divBdr>
        </w:div>
      </w:divsChild>
    </w:div>
    <w:div w:id="1687361443">
      <w:bodyDiv w:val="1"/>
      <w:marLeft w:val="0"/>
      <w:marRight w:val="0"/>
      <w:marTop w:val="0"/>
      <w:marBottom w:val="0"/>
      <w:divBdr>
        <w:top w:val="none" w:sz="0" w:space="0" w:color="auto"/>
        <w:left w:val="none" w:sz="0" w:space="0" w:color="auto"/>
        <w:bottom w:val="none" w:sz="0" w:space="0" w:color="auto"/>
        <w:right w:val="none" w:sz="0" w:space="0" w:color="auto"/>
      </w:divBdr>
    </w:div>
    <w:div w:id="1897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cp:revision>
  <dcterms:created xsi:type="dcterms:W3CDTF">2020-04-15T04:58:00Z</dcterms:created>
  <dcterms:modified xsi:type="dcterms:W3CDTF">2020-04-15T08:44:00Z</dcterms:modified>
</cp:coreProperties>
</file>